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9BFC" w14:textId="77777777" w:rsidR="00E52D35" w:rsidRPr="00B16903" w:rsidRDefault="00E52D35" w:rsidP="00E52D35">
      <w:pPr>
        <w:pBdr>
          <w:bottom w:val="single" w:sz="6" w:space="1" w:color="auto"/>
        </w:pBdr>
        <w:spacing w:after="0"/>
        <w:jc w:val="left"/>
        <w:rPr>
          <w:rFonts w:ascii="Times New Roman" w:hAnsi="Times New Roman" w:cs="Times New Roman"/>
          <w:sz w:val="22"/>
          <w:szCs w:val="20"/>
        </w:rPr>
      </w:pPr>
      <w:r w:rsidRPr="00B16903">
        <w:rPr>
          <w:noProof/>
          <w:color w:val="2B579A"/>
          <w:sz w:val="18"/>
          <w:szCs w:val="20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2047C2CD" wp14:editId="7C08FDEC">
            <wp:simplePos x="0" y="0"/>
            <wp:positionH relativeFrom="column">
              <wp:posOffset>-579</wp:posOffset>
            </wp:positionH>
            <wp:positionV relativeFrom="paragraph">
              <wp:posOffset>-318826</wp:posOffset>
            </wp:positionV>
            <wp:extent cx="1255326" cy="468000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2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FE75F" w14:textId="77777777" w:rsidR="00E52D35" w:rsidRPr="00B16903" w:rsidRDefault="00E52D35" w:rsidP="00E52D35">
      <w:pPr>
        <w:pStyle w:val="GGGI"/>
        <w:rPr>
          <w:rFonts w:eastAsiaTheme="minorEastAsia"/>
          <w:b/>
          <w:sz w:val="22"/>
          <w:szCs w:val="20"/>
        </w:rPr>
      </w:pPr>
      <w:r w:rsidRPr="00B16903">
        <w:rPr>
          <w:rFonts w:eastAsiaTheme="minorEastAsia" w:hint="eastAsia"/>
          <w:b/>
          <w:sz w:val="22"/>
          <w:szCs w:val="20"/>
        </w:rPr>
        <w:t>G</w:t>
      </w:r>
      <w:r w:rsidRPr="00B16903">
        <w:rPr>
          <w:rFonts w:eastAsiaTheme="minorEastAsia"/>
          <w:b/>
          <w:sz w:val="22"/>
          <w:szCs w:val="20"/>
        </w:rPr>
        <w:t>lobal Green Growth Institute</w:t>
      </w:r>
    </w:p>
    <w:p w14:paraId="56FBCC4D" w14:textId="04D5A77F" w:rsidR="00E52D35" w:rsidRPr="00B16903" w:rsidRDefault="002822FE" w:rsidP="00E52D35">
      <w:pPr>
        <w:pStyle w:val="GGGI"/>
        <w:ind w:right="95"/>
        <w:rPr>
          <w:rFonts w:eastAsiaTheme="minorEastAsia"/>
          <w:sz w:val="22"/>
          <w:szCs w:val="20"/>
        </w:rPr>
      </w:pPr>
      <w:r w:rsidRPr="00B16903">
        <w:rPr>
          <w:rFonts w:eastAsiaTheme="minorEastAsia"/>
          <w:sz w:val="22"/>
          <w:szCs w:val="20"/>
        </w:rPr>
        <w:t>Tenth</w:t>
      </w:r>
      <w:r w:rsidR="00E52D35" w:rsidRPr="00B16903">
        <w:rPr>
          <w:rFonts w:eastAsiaTheme="minorEastAsia"/>
          <w:sz w:val="22"/>
          <w:szCs w:val="20"/>
        </w:rPr>
        <w:t xml:space="preserve"> Session of the Assembly and</w:t>
      </w:r>
    </w:p>
    <w:p w14:paraId="14D986EF" w14:textId="4FFC7AB3" w:rsidR="00E52D35" w:rsidRPr="00B16903" w:rsidRDefault="002822FE" w:rsidP="00E52D35">
      <w:pPr>
        <w:pStyle w:val="GGGI"/>
        <w:ind w:right="95"/>
        <w:rPr>
          <w:rFonts w:eastAsiaTheme="minorEastAsia"/>
          <w:sz w:val="22"/>
          <w:szCs w:val="20"/>
        </w:rPr>
      </w:pPr>
      <w:r w:rsidRPr="00B16903">
        <w:rPr>
          <w:rFonts w:eastAsiaTheme="minorEastAsia"/>
          <w:sz w:val="22"/>
          <w:szCs w:val="20"/>
        </w:rPr>
        <w:t xml:space="preserve">Fourteenth </w:t>
      </w:r>
      <w:r w:rsidR="00E52D35" w:rsidRPr="00B16903">
        <w:rPr>
          <w:rFonts w:eastAsiaTheme="minorEastAsia"/>
          <w:sz w:val="22"/>
          <w:szCs w:val="20"/>
        </w:rPr>
        <w:t>Session of the Council (Joint Session)</w:t>
      </w:r>
    </w:p>
    <w:p w14:paraId="781A33F2" w14:textId="5A36AE31" w:rsidR="00E52D35" w:rsidRPr="00B16903" w:rsidRDefault="00E52D35" w:rsidP="00E52D35">
      <w:pPr>
        <w:pStyle w:val="GGGI"/>
        <w:ind w:right="95"/>
        <w:rPr>
          <w:rFonts w:eastAsiaTheme="minorEastAsia"/>
          <w:sz w:val="22"/>
          <w:szCs w:val="20"/>
        </w:rPr>
      </w:pPr>
      <w:r w:rsidRPr="00B16903">
        <w:rPr>
          <w:rFonts w:eastAsiaTheme="minorEastAsia" w:hint="eastAsia"/>
          <w:sz w:val="22"/>
          <w:szCs w:val="20"/>
        </w:rPr>
        <w:t>O</w:t>
      </w:r>
      <w:r w:rsidRPr="00B16903">
        <w:rPr>
          <w:rFonts w:eastAsiaTheme="minorEastAsia"/>
          <w:sz w:val="22"/>
          <w:szCs w:val="20"/>
        </w:rPr>
        <w:t xml:space="preserve">ctober </w:t>
      </w:r>
      <w:r w:rsidR="002822FE" w:rsidRPr="00B16903">
        <w:rPr>
          <w:rFonts w:eastAsiaTheme="minorEastAsia"/>
          <w:sz w:val="22"/>
          <w:szCs w:val="20"/>
        </w:rPr>
        <w:t>11-22, 2021</w:t>
      </w:r>
      <w:r w:rsidRPr="00B16903">
        <w:rPr>
          <w:rFonts w:eastAsiaTheme="minorEastAsia" w:hint="eastAsia"/>
          <w:sz w:val="16"/>
          <w:szCs w:val="14"/>
        </w:rPr>
        <w:t>│</w:t>
      </w:r>
      <w:r w:rsidRPr="00B16903">
        <w:rPr>
          <w:rFonts w:eastAsiaTheme="minorEastAsia"/>
          <w:sz w:val="22"/>
          <w:szCs w:val="20"/>
        </w:rPr>
        <w:t xml:space="preserve">E-Consultations </w:t>
      </w:r>
    </w:p>
    <w:p w14:paraId="170869D4" w14:textId="01B7CFDE" w:rsidR="002822FE" w:rsidRPr="00B16903" w:rsidRDefault="002822FE" w:rsidP="002822FE">
      <w:pPr>
        <w:pStyle w:val="GGGI"/>
        <w:ind w:right="95"/>
        <w:rPr>
          <w:rFonts w:eastAsiaTheme="minorEastAsia"/>
          <w:sz w:val="22"/>
          <w:szCs w:val="20"/>
        </w:rPr>
      </w:pPr>
      <w:r w:rsidRPr="00B16903">
        <w:rPr>
          <w:rFonts w:eastAsiaTheme="minorEastAsia" w:hint="eastAsia"/>
          <w:sz w:val="22"/>
          <w:szCs w:val="20"/>
        </w:rPr>
        <w:t>O</w:t>
      </w:r>
      <w:r w:rsidRPr="00B16903">
        <w:rPr>
          <w:rFonts w:eastAsiaTheme="minorEastAsia"/>
          <w:sz w:val="22"/>
          <w:szCs w:val="20"/>
        </w:rPr>
        <w:t>ctober 28, 2021</w:t>
      </w:r>
      <w:r w:rsidRPr="00B16903">
        <w:rPr>
          <w:rFonts w:eastAsiaTheme="minorEastAsia" w:hint="eastAsia"/>
          <w:sz w:val="16"/>
          <w:szCs w:val="14"/>
        </w:rPr>
        <w:t>│</w:t>
      </w:r>
      <w:r w:rsidRPr="00B16903">
        <w:rPr>
          <w:rFonts w:eastAsiaTheme="minorEastAsia"/>
          <w:sz w:val="22"/>
          <w:szCs w:val="20"/>
        </w:rPr>
        <w:t>Hybrid Meeting</w:t>
      </w:r>
    </w:p>
    <w:p w14:paraId="0F530B40" w14:textId="06A9DF35" w:rsidR="005A3349" w:rsidRPr="00B16903" w:rsidRDefault="005A3349" w:rsidP="00922DBD">
      <w:pPr>
        <w:pStyle w:val="GGGI"/>
        <w:rPr>
          <w:sz w:val="22"/>
          <w:szCs w:val="20"/>
        </w:rPr>
      </w:pPr>
    </w:p>
    <w:p w14:paraId="3DE4A0FD" w14:textId="77777777" w:rsidR="00E52D35" w:rsidRPr="00B16903" w:rsidRDefault="00E52D35" w:rsidP="00922DBD">
      <w:pPr>
        <w:pStyle w:val="GGGI"/>
        <w:rPr>
          <w:sz w:val="22"/>
          <w:szCs w:val="20"/>
        </w:rPr>
      </w:pPr>
    </w:p>
    <w:p w14:paraId="3B21F337" w14:textId="0A1B1B69" w:rsidR="00922DBD" w:rsidRPr="00B16903" w:rsidRDefault="00EC3CDA" w:rsidP="00E52D35">
      <w:pPr>
        <w:pStyle w:val="GGGI"/>
        <w:jc w:val="center"/>
        <w:rPr>
          <w:b/>
          <w:bCs/>
          <w:sz w:val="26"/>
        </w:rPr>
      </w:pPr>
      <w:r w:rsidRPr="00B16903">
        <w:rPr>
          <w:b/>
          <w:bCs/>
          <w:color w:val="FF0000"/>
          <w:sz w:val="26"/>
        </w:rPr>
        <w:t xml:space="preserve">[Draft] </w:t>
      </w:r>
      <w:r w:rsidR="00922DBD" w:rsidRPr="00B16903">
        <w:rPr>
          <w:b/>
          <w:bCs/>
          <w:sz w:val="26"/>
        </w:rPr>
        <w:t xml:space="preserve">Decision on the </w:t>
      </w:r>
      <w:r w:rsidR="002822FE" w:rsidRPr="00B16903">
        <w:rPr>
          <w:b/>
          <w:bCs/>
          <w:sz w:val="26"/>
        </w:rPr>
        <w:t>Strategy 2030 Addendum</w:t>
      </w:r>
    </w:p>
    <w:p w14:paraId="31B310EA" w14:textId="3D9CA8F0" w:rsidR="00922DBD" w:rsidRPr="00B16903" w:rsidRDefault="00922DBD" w:rsidP="00922DBD">
      <w:pPr>
        <w:pStyle w:val="GGGI"/>
        <w:rPr>
          <w:sz w:val="22"/>
          <w:szCs w:val="20"/>
        </w:rPr>
      </w:pPr>
    </w:p>
    <w:p w14:paraId="3E09E76A" w14:textId="71875AF0" w:rsidR="00922DBD" w:rsidRPr="00B16903" w:rsidRDefault="00922DBD" w:rsidP="00922DBD">
      <w:pPr>
        <w:pStyle w:val="GGGI"/>
        <w:rPr>
          <w:sz w:val="22"/>
          <w:szCs w:val="20"/>
        </w:rPr>
      </w:pPr>
      <w:r w:rsidRPr="00B16903">
        <w:rPr>
          <w:sz w:val="22"/>
          <w:szCs w:val="20"/>
        </w:rPr>
        <w:t>The Council,</w:t>
      </w:r>
    </w:p>
    <w:p w14:paraId="6C3EB5A0" w14:textId="3CCAAF30" w:rsidR="00922DBD" w:rsidRPr="00B16903" w:rsidRDefault="00922DBD" w:rsidP="00922DBD">
      <w:pPr>
        <w:pStyle w:val="GGGI"/>
        <w:rPr>
          <w:sz w:val="22"/>
          <w:szCs w:val="20"/>
        </w:rPr>
      </w:pPr>
    </w:p>
    <w:p w14:paraId="18B496E1" w14:textId="575FFF48" w:rsidR="000E5554" w:rsidRPr="00B16903" w:rsidRDefault="00922DBD">
      <w:pPr>
        <w:pStyle w:val="GGGI"/>
        <w:ind w:firstLine="800"/>
        <w:rPr>
          <w:sz w:val="22"/>
          <w:szCs w:val="20"/>
        </w:rPr>
      </w:pPr>
      <w:r w:rsidRPr="00B16903">
        <w:rPr>
          <w:i/>
          <w:iCs/>
          <w:sz w:val="22"/>
          <w:szCs w:val="20"/>
        </w:rPr>
        <w:t>Recalling</w:t>
      </w:r>
      <w:r w:rsidRPr="00B16903">
        <w:rPr>
          <w:sz w:val="22"/>
          <w:szCs w:val="20"/>
        </w:rPr>
        <w:t xml:space="preserve"> </w:t>
      </w:r>
      <w:r w:rsidR="000E5554" w:rsidRPr="00B16903">
        <w:rPr>
          <w:sz w:val="22"/>
          <w:szCs w:val="20"/>
        </w:rPr>
        <w:t>the</w:t>
      </w:r>
      <w:r w:rsidR="00600729" w:rsidRPr="00B16903">
        <w:rPr>
          <w:sz w:val="22"/>
          <w:szCs w:val="20"/>
        </w:rPr>
        <w:t xml:space="preserve"> Agreement on the</w:t>
      </w:r>
      <w:r w:rsidR="000E5554" w:rsidRPr="00B16903">
        <w:rPr>
          <w:sz w:val="22"/>
          <w:szCs w:val="20"/>
        </w:rPr>
        <w:t xml:space="preserve"> Establishment of the Global Green Growth Institute (GGGI) </w:t>
      </w:r>
      <w:r w:rsidR="00600729" w:rsidRPr="00B16903">
        <w:rPr>
          <w:sz w:val="22"/>
          <w:szCs w:val="20"/>
        </w:rPr>
        <w:t>[</w:t>
      </w:r>
      <w:hyperlink r:id="rId10" w:history="1">
        <w:r w:rsidR="00600729" w:rsidRPr="00B16903">
          <w:rPr>
            <w:rStyle w:val="Hyperlink"/>
            <w:sz w:val="22"/>
            <w:szCs w:val="20"/>
          </w:rPr>
          <w:t>L</w:t>
        </w:r>
        <w:r w:rsidR="005C22CE" w:rsidRPr="00B16903">
          <w:rPr>
            <w:rStyle w:val="Hyperlink"/>
            <w:sz w:val="22"/>
            <w:szCs w:val="20"/>
          </w:rPr>
          <w:t>INK</w:t>
        </w:r>
      </w:hyperlink>
      <w:r w:rsidR="00600729" w:rsidRPr="00B16903">
        <w:rPr>
          <w:sz w:val="22"/>
          <w:szCs w:val="20"/>
        </w:rPr>
        <w:t xml:space="preserve">] </w:t>
      </w:r>
      <w:r w:rsidR="000E5554" w:rsidRPr="00B16903">
        <w:rPr>
          <w:sz w:val="22"/>
          <w:szCs w:val="20"/>
        </w:rPr>
        <w:t xml:space="preserve">Articles 2 and 4, </w:t>
      </w:r>
      <w:r w:rsidR="00D14381" w:rsidRPr="00B16903">
        <w:rPr>
          <w:sz w:val="22"/>
          <w:szCs w:val="20"/>
        </w:rPr>
        <w:t>regarding the objectives and activities of GGGI, and Article 8(5)(c) on the functions of the Council</w:t>
      </w:r>
      <w:r w:rsidR="33E161AA" w:rsidRPr="00B16903">
        <w:rPr>
          <w:sz w:val="22"/>
          <w:szCs w:val="20"/>
        </w:rPr>
        <w:t>,</w:t>
      </w:r>
      <w:r w:rsidR="00D14381" w:rsidRPr="00B16903">
        <w:rPr>
          <w:sz w:val="22"/>
          <w:szCs w:val="20"/>
        </w:rPr>
        <w:t xml:space="preserve"> which includes</w:t>
      </w:r>
      <w:r w:rsidR="00D53B67" w:rsidRPr="00B16903">
        <w:rPr>
          <w:sz w:val="22"/>
          <w:szCs w:val="20"/>
        </w:rPr>
        <w:t xml:space="preserve"> approving GGGI’s strategy</w:t>
      </w:r>
      <w:r w:rsidR="00D14381" w:rsidRPr="00B16903">
        <w:rPr>
          <w:sz w:val="22"/>
          <w:szCs w:val="20"/>
        </w:rPr>
        <w:t>;</w:t>
      </w:r>
    </w:p>
    <w:p w14:paraId="01D18F5B" w14:textId="77777777" w:rsidR="000E5554" w:rsidRPr="00B16903" w:rsidRDefault="000E5554" w:rsidP="00114A79">
      <w:pPr>
        <w:pStyle w:val="GGGI"/>
        <w:ind w:firstLine="800"/>
        <w:rPr>
          <w:sz w:val="22"/>
          <w:szCs w:val="20"/>
        </w:rPr>
      </w:pPr>
    </w:p>
    <w:p w14:paraId="44F5138A" w14:textId="5A264850" w:rsidR="00E52D35" w:rsidRPr="00B16903" w:rsidRDefault="00E52D35" w:rsidP="008758F7">
      <w:pPr>
        <w:pStyle w:val="GGGI"/>
        <w:ind w:firstLine="800"/>
        <w:rPr>
          <w:sz w:val="22"/>
          <w:szCs w:val="20"/>
        </w:rPr>
      </w:pPr>
      <w:r w:rsidRPr="00B16903">
        <w:rPr>
          <w:i/>
          <w:iCs/>
          <w:sz w:val="22"/>
          <w:szCs w:val="20"/>
        </w:rPr>
        <w:t>Recalling</w:t>
      </w:r>
      <w:r w:rsidRPr="00B16903">
        <w:rPr>
          <w:sz w:val="22"/>
          <w:szCs w:val="20"/>
        </w:rPr>
        <w:t xml:space="preserve"> GGGI Strategy 2030 [</w:t>
      </w:r>
      <w:hyperlink r:id="rId11">
        <w:r w:rsidRPr="00B16903">
          <w:rPr>
            <w:rStyle w:val="Hyperlink"/>
            <w:sz w:val="22"/>
            <w:szCs w:val="20"/>
          </w:rPr>
          <w:t>C/2019/DC/13</w:t>
        </w:r>
      </w:hyperlink>
      <w:r w:rsidRPr="00B16903">
        <w:rPr>
          <w:sz w:val="22"/>
          <w:szCs w:val="20"/>
        </w:rPr>
        <w:t>]</w:t>
      </w:r>
      <w:r w:rsidR="76780A66" w:rsidRPr="00B16903">
        <w:rPr>
          <w:sz w:val="22"/>
          <w:szCs w:val="20"/>
        </w:rPr>
        <w:t>,</w:t>
      </w:r>
      <w:r w:rsidRPr="00B16903">
        <w:rPr>
          <w:sz w:val="22"/>
          <w:szCs w:val="20"/>
        </w:rPr>
        <w:t xml:space="preserve"> adopted at the Eighth Session of the Assembly and Twelfth Session of the Council </w:t>
      </w:r>
      <w:r w:rsidR="008007DF" w:rsidRPr="00B16903">
        <w:rPr>
          <w:sz w:val="22"/>
          <w:szCs w:val="20"/>
        </w:rPr>
        <w:t xml:space="preserve">(Joint Session) </w:t>
      </w:r>
      <w:r w:rsidRPr="00B16903">
        <w:rPr>
          <w:sz w:val="22"/>
          <w:szCs w:val="20"/>
        </w:rPr>
        <w:t>on October 24, 2019;</w:t>
      </w:r>
    </w:p>
    <w:p w14:paraId="067364AC" w14:textId="13E9D7EE" w:rsidR="00394171" w:rsidRPr="00B16903" w:rsidRDefault="00394171" w:rsidP="00922DBD">
      <w:pPr>
        <w:pStyle w:val="GGGI"/>
        <w:rPr>
          <w:sz w:val="22"/>
          <w:szCs w:val="20"/>
        </w:rPr>
      </w:pPr>
    </w:p>
    <w:p w14:paraId="7131370C" w14:textId="0C6002D8" w:rsidR="00BD6D87" w:rsidRPr="00B16903" w:rsidRDefault="005C22CE" w:rsidP="00922DBD">
      <w:pPr>
        <w:pStyle w:val="GGGI"/>
        <w:rPr>
          <w:sz w:val="22"/>
          <w:szCs w:val="20"/>
        </w:rPr>
      </w:pPr>
      <w:r w:rsidRPr="00B16903">
        <w:rPr>
          <w:i/>
          <w:iCs/>
          <w:sz w:val="22"/>
          <w:szCs w:val="20"/>
        </w:rPr>
        <w:tab/>
        <w:t>Recalling</w:t>
      </w:r>
      <w:r w:rsidRPr="00B16903">
        <w:rPr>
          <w:sz w:val="22"/>
          <w:szCs w:val="20"/>
        </w:rPr>
        <w:t xml:space="preserve"> the Council</w:t>
      </w:r>
      <w:r w:rsidR="00D407FF" w:rsidRPr="00B16903">
        <w:rPr>
          <w:sz w:val="22"/>
          <w:szCs w:val="20"/>
        </w:rPr>
        <w:t xml:space="preserve">’s request at </w:t>
      </w:r>
      <w:r w:rsidR="00ED6955" w:rsidRPr="00B16903">
        <w:rPr>
          <w:sz w:val="22"/>
          <w:szCs w:val="20"/>
        </w:rPr>
        <w:t xml:space="preserve">its Thirteenth Session on October 24, 2021 that GGGI conduct an analysis of its 2030 Strategy </w:t>
      </w:r>
      <w:r w:rsidR="009663E2" w:rsidRPr="00B16903">
        <w:rPr>
          <w:sz w:val="22"/>
          <w:szCs w:val="20"/>
        </w:rPr>
        <w:t xml:space="preserve">to identify the opportunities arising from COVID-19 </w:t>
      </w:r>
      <w:r w:rsidR="00241424" w:rsidRPr="00B16903">
        <w:rPr>
          <w:sz w:val="22"/>
          <w:szCs w:val="20"/>
        </w:rPr>
        <w:t xml:space="preserve">and </w:t>
      </w:r>
      <w:r w:rsidR="00C3480C">
        <w:rPr>
          <w:sz w:val="22"/>
          <w:szCs w:val="20"/>
        </w:rPr>
        <w:t xml:space="preserve">to </w:t>
      </w:r>
      <w:r w:rsidR="00241424" w:rsidRPr="00B16903">
        <w:rPr>
          <w:sz w:val="22"/>
          <w:szCs w:val="20"/>
        </w:rPr>
        <w:t>present an addendum in the form of a Memo [</w:t>
      </w:r>
      <w:hyperlink r:id="rId12" w:history="1">
        <w:r w:rsidR="00241424" w:rsidRPr="00B16903">
          <w:rPr>
            <w:rStyle w:val="Hyperlink"/>
            <w:sz w:val="22"/>
            <w:szCs w:val="20"/>
          </w:rPr>
          <w:t>A/2020/DC/5-C/2020/DC/13</w:t>
        </w:r>
      </w:hyperlink>
      <w:r w:rsidR="00241424" w:rsidRPr="00B16903">
        <w:rPr>
          <w:sz w:val="22"/>
          <w:szCs w:val="20"/>
        </w:rPr>
        <w:t>];</w:t>
      </w:r>
    </w:p>
    <w:p w14:paraId="1ADA9A56" w14:textId="77777777" w:rsidR="005C22CE" w:rsidRPr="00B16903" w:rsidRDefault="005C22CE" w:rsidP="00922DBD">
      <w:pPr>
        <w:pStyle w:val="GGGI"/>
        <w:rPr>
          <w:sz w:val="22"/>
          <w:szCs w:val="20"/>
        </w:rPr>
      </w:pPr>
    </w:p>
    <w:p w14:paraId="3B9BD8FC" w14:textId="60432C9B" w:rsidR="00E4087E" w:rsidRDefault="00114A79" w:rsidP="008758F7">
      <w:pPr>
        <w:pStyle w:val="GGGI"/>
        <w:ind w:firstLine="800"/>
        <w:rPr>
          <w:sz w:val="22"/>
          <w:szCs w:val="20"/>
        </w:rPr>
      </w:pPr>
      <w:r w:rsidRPr="00B16903">
        <w:rPr>
          <w:i/>
          <w:iCs/>
          <w:sz w:val="22"/>
          <w:szCs w:val="20"/>
        </w:rPr>
        <w:t>Taking note</w:t>
      </w:r>
      <w:r w:rsidRPr="00B16903">
        <w:rPr>
          <w:sz w:val="22"/>
          <w:szCs w:val="20"/>
        </w:rPr>
        <w:t xml:space="preserve"> of</w:t>
      </w:r>
      <w:r w:rsidR="00BD6D87" w:rsidRPr="00B16903">
        <w:rPr>
          <w:sz w:val="22"/>
          <w:szCs w:val="20"/>
        </w:rPr>
        <w:t xml:space="preserve"> the </w:t>
      </w:r>
      <w:r w:rsidR="00871143">
        <w:rPr>
          <w:sz w:val="22"/>
          <w:szCs w:val="20"/>
        </w:rPr>
        <w:t xml:space="preserve">endorsement </w:t>
      </w:r>
      <w:r w:rsidR="008F34BE">
        <w:rPr>
          <w:sz w:val="22"/>
          <w:szCs w:val="20"/>
        </w:rPr>
        <w:t>and recommendation by the MPSC</w:t>
      </w:r>
      <w:r w:rsidR="006249CB">
        <w:rPr>
          <w:sz w:val="22"/>
          <w:szCs w:val="20"/>
        </w:rPr>
        <w:t>,</w:t>
      </w:r>
      <w:r w:rsidR="008F34BE">
        <w:rPr>
          <w:sz w:val="22"/>
          <w:szCs w:val="20"/>
        </w:rPr>
        <w:t xml:space="preserve"> </w:t>
      </w:r>
      <w:r w:rsidR="006249CB">
        <w:rPr>
          <w:sz w:val="22"/>
          <w:szCs w:val="20"/>
        </w:rPr>
        <w:t>at its Thirteenth Meeting held as e-consultations on June 7-11 and hybrid meeting on June 17, 2021 [</w:t>
      </w:r>
      <w:hyperlink r:id="rId13" w:history="1">
        <w:r w:rsidR="006249CB" w:rsidRPr="00871143">
          <w:rPr>
            <w:rStyle w:val="Hyperlink"/>
            <w:sz w:val="22"/>
            <w:szCs w:val="20"/>
          </w:rPr>
          <w:t>MPSC/2021/18</w:t>
        </w:r>
      </w:hyperlink>
      <w:r w:rsidR="006249CB">
        <w:rPr>
          <w:sz w:val="22"/>
          <w:szCs w:val="20"/>
        </w:rPr>
        <w:t xml:space="preserve">], </w:t>
      </w:r>
      <w:r w:rsidR="008F34BE">
        <w:rPr>
          <w:sz w:val="22"/>
          <w:szCs w:val="20"/>
        </w:rPr>
        <w:t xml:space="preserve">to the Council to approve the </w:t>
      </w:r>
      <w:r w:rsidR="00871143">
        <w:rPr>
          <w:sz w:val="22"/>
          <w:szCs w:val="20"/>
        </w:rPr>
        <w:t>Strategy 2030 Addendum</w:t>
      </w:r>
      <w:r w:rsidR="007904BF">
        <w:rPr>
          <w:sz w:val="22"/>
          <w:szCs w:val="20"/>
        </w:rPr>
        <w:t>;</w:t>
      </w:r>
      <w:r w:rsidR="00511EC3">
        <w:rPr>
          <w:sz w:val="22"/>
          <w:szCs w:val="20"/>
        </w:rPr>
        <w:tab/>
      </w:r>
    </w:p>
    <w:p w14:paraId="78A4AE16" w14:textId="7B7D84BC" w:rsidR="00D5004C" w:rsidRPr="00B16903" w:rsidRDefault="00D5004C" w:rsidP="00276561">
      <w:pPr>
        <w:pStyle w:val="GGGI"/>
        <w:rPr>
          <w:sz w:val="22"/>
          <w:szCs w:val="20"/>
        </w:rPr>
      </w:pPr>
    </w:p>
    <w:p w14:paraId="195A1BA2" w14:textId="4C839FAC" w:rsidR="00D5004C" w:rsidRPr="00B16903" w:rsidRDefault="00D5004C" w:rsidP="008758F7">
      <w:pPr>
        <w:pStyle w:val="GGGI"/>
        <w:ind w:firstLine="800"/>
        <w:rPr>
          <w:sz w:val="22"/>
          <w:szCs w:val="20"/>
        </w:rPr>
      </w:pPr>
      <w:r w:rsidRPr="00B16903">
        <w:rPr>
          <w:i/>
          <w:iCs/>
          <w:sz w:val="22"/>
          <w:szCs w:val="20"/>
        </w:rPr>
        <w:t>Further taking note</w:t>
      </w:r>
      <w:r w:rsidRPr="00B16903">
        <w:rPr>
          <w:sz w:val="22"/>
          <w:szCs w:val="20"/>
        </w:rPr>
        <w:t xml:space="preserve"> of the discussions of the Assembly and the Council </w:t>
      </w:r>
      <w:r w:rsidR="00276561">
        <w:rPr>
          <w:sz w:val="22"/>
          <w:szCs w:val="20"/>
        </w:rPr>
        <w:t>on the Strategy 2030 Addendum</w:t>
      </w:r>
      <w:r w:rsidR="00D72C5A" w:rsidRPr="00B16903">
        <w:rPr>
          <w:sz w:val="22"/>
          <w:szCs w:val="20"/>
        </w:rPr>
        <w:t xml:space="preserve"> during the </w:t>
      </w:r>
      <w:r w:rsidR="00276561">
        <w:rPr>
          <w:sz w:val="22"/>
          <w:szCs w:val="20"/>
        </w:rPr>
        <w:t>e</w:t>
      </w:r>
      <w:r w:rsidR="00D72C5A" w:rsidRPr="00B16903">
        <w:rPr>
          <w:sz w:val="22"/>
          <w:szCs w:val="20"/>
        </w:rPr>
        <w:t xml:space="preserve">-consultations </w:t>
      </w:r>
      <w:r w:rsidR="00BA37DE" w:rsidRPr="00B16903">
        <w:rPr>
          <w:sz w:val="22"/>
          <w:szCs w:val="20"/>
        </w:rPr>
        <w:t>of</w:t>
      </w:r>
      <w:r w:rsidR="00D72C5A" w:rsidRPr="00B16903">
        <w:rPr>
          <w:sz w:val="22"/>
          <w:szCs w:val="20"/>
        </w:rPr>
        <w:t xml:space="preserve"> the </w:t>
      </w:r>
      <w:r w:rsidR="00276561">
        <w:rPr>
          <w:sz w:val="22"/>
          <w:szCs w:val="20"/>
        </w:rPr>
        <w:t>Tenth</w:t>
      </w:r>
      <w:r w:rsidR="00D72C5A" w:rsidRPr="00B16903">
        <w:rPr>
          <w:sz w:val="22"/>
          <w:szCs w:val="20"/>
        </w:rPr>
        <w:t xml:space="preserve"> Session of the Assembly and </w:t>
      </w:r>
      <w:r w:rsidR="00276561">
        <w:rPr>
          <w:sz w:val="22"/>
          <w:szCs w:val="20"/>
        </w:rPr>
        <w:t>Fourteenth</w:t>
      </w:r>
      <w:r w:rsidR="00D72C5A" w:rsidRPr="00B16903">
        <w:rPr>
          <w:sz w:val="22"/>
          <w:szCs w:val="20"/>
        </w:rPr>
        <w:t xml:space="preserve"> Session of the Council </w:t>
      </w:r>
      <w:r w:rsidR="00CC5EA4" w:rsidRPr="00B16903">
        <w:rPr>
          <w:sz w:val="22"/>
          <w:szCs w:val="20"/>
        </w:rPr>
        <w:t>on October 1</w:t>
      </w:r>
      <w:r w:rsidR="00276561">
        <w:rPr>
          <w:sz w:val="22"/>
          <w:szCs w:val="20"/>
        </w:rPr>
        <w:t>1</w:t>
      </w:r>
      <w:r w:rsidR="00CC5EA4" w:rsidRPr="00B16903">
        <w:rPr>
          <w:sz w:val="22"/>
          <w:szCs w:val="20"/>
        </w:rPr>
        <w:t>-2</w:t>
      </w:r>
      <w:r w:rsidR="00276561">
        <w:rPr>
          <w:sz w:val="22"/>
          <w:szCs w:val="20"/>
        </w:rPr>
        <w:t>2</w:t>
      </w:r>
      <w:r w:rsidR="00CC5EA4" w:rsidRPr="00B16903">
        <w:rPr>
          <w:sz w:val="22"/>
          <w:szCs w:val="20"/>
        </w:rPr>
        <w:t>, 202</w:t>
      </w:r>
      <w:r w:rsidR="00276561">
        <w:rPr>
          <w:sz w:val="22"/>
          <w:szCs w:val="20"/>
        </w:rPr>
        <w:t>1</w:t>
      </w:r>
      <w:r w:rsidR="00CC5EA4" w:rsidRPr="00B16903">
        <w:rPr>
          <w:sz w:val="22"/>
          <w:szCs w:val="20"/>
        </w:rPr>
        <w:t xml:space="preserve"> [</w:t>
      </w:r>
      <w:r w:rsidR="00CC5EA4" w:rsidRPr="00832C27">
        <w:rPr>
          <w:sz w:val="22"/>
          <w:szCs w:val="20"/>
        </w:rPr>
        <w:t>A/202</w:t>
      </w:r>
      <w:r w:rsidR="00276561" w:rsidRPr="00832C27">
        <w:rPr>
          <w:sz w:val="22"/>
          <w:szCs w:val="20"/>
        </w:rPr>
        <w:t>1</w:t>
      </w:r>
      <w:r w:rsidR="00CC5EA4" w:rsidRPr="00832C27">
        <w:rPr>
          <w:sz w:val="22"/>
          <w:szCs w:val="20"/>
        </w:rPr>
        <w:t>/</w:t>
      </w:r>
      <w:r w:rsidR="00832C27" w:rsidRPr="00832C27">
        <w:rPr>
          <w:sz w:val="22"/>
          <w:szCs w:val="20"/>
        </w:rPr>
        <w:t>12</w:t>
      </w:r>
      <w:r w:rsidR="00CC5EA4" w:rsidRPr="00832C27">
        <w:rPr>
          <w:sz w:val="22"/>
          <w:szCs w:val="20"/>
        </w:rPr>
        <w:t>-C/202</w:t>
      </w:r>
      <w:r w:rsidR="00276561" w:rsidRPr="00832C27">
        <w:rPr>
          <w:sz w:val="22"/>
          <w:szCs w:val="20"/>
        </w:rPr>
        <w:t>1</w:t>
      </w:r>
      <w:r w:rsidR="00CC5EA4" w:rsidRPr="00832C27">
        <w:rPr>
          <w:sz w:val="22"/>
          <w:szCs w:val="20"/>
        </w:rPr>
        <w:t>/</w:t>
      </w:r>
      <w:r w:rsidR="00832C27" w:rsidRPr="00832C27">
        <w:rPr>
          <w:sz w:val="22"/>
          <w:szCs w:val="20"/>
        </w:rPr>
        <w:t>12</w:t>
      </w:r>
      <w:r w:rsidR="00CC5EA4" w:rsidRPr="00B16903">
        <w:rPr>
          <w:sz w:val="22"/>
          <w:szCs w:val="20"/>
        </w:rPr>
        <w:t>];</w:t>
      </w:r>
    </w:p>
    <w:p w14:paraId="30E27583" w14:textId="7AC2E5CC" w:rsidR="00BD6D87" w:rsidRPr="00B16903" w:rsidRDefault="00BD6D87" w:rsidP="00922DBD">
      <w:pPr>
        <w:pStyle w:val="GGGI"/>
        <w:rPr>
          <w:sz w:val="22"/>
          <w:szCs w:val="20"/>
        </w:rPr>
      </w:pPr>
    </w:p>
    <w:p w14:paraId="21F6C0B1" w14:textId="10C85C3D" w:rsidR="00BD6D87" w:rsidRPr="00B16903" w:rsidRDefault="00BD6D87" w:rsidP="008758F7">
      <w:pPr>
        <w:pStyle w:val="GGGI"/>
        <w:ind w:firstLine="800"/>
        <w:rPr>
          <w:sz w:val="22"/>
          <w:szCs w:val="20"/>
        </w:rPr>
      </w:pPr>
      <w:r w:rsidRPr="00B16903">
        <w:rPr>
          <w:i/>
          <w:iCs/>
          <w:sz w:val="22"/>
          <w:szCs w:val="20"/>
        </w:rPr>
        <w:t>Approves</w:t>
      </w:r>
      <w:r w:rsidRPr="00B16903">
        <w:rPr>
          <w:sz w:val="22"/>
          <w:szCs w:val="20"/>
        </w:rPr>
        <w:t xml:space="preserve"> the </w:t>
      </w:r>
      <w:r w:rsidR="00276561">
        <w:rPr>
          <w:sz w:val="22"/>
          <w:szCs w:val="20"/>
        </w:rPr>
        <w:t>Strategy 2030 Addendum</w:t>
      </w:r>
      <w:r w:rsidR="008758F7" w:rsidRPr="00B16903">
        <w:rPr>
          <w:sz w:val="22"/>
          <w:szCs w:val="20"/>
        </w:rPr>
        <w:t xml:space="preserve"> as attached in the Annex.</w:t>
      </w:r>
    </w:p>
    <w:p w14:paraId="6AF7C5A2" w14:textId="3E65B583" w:rsidR="008758F7" w:rsidRPr="00B16903" w:rsidRDefault="008758F7" w:rsidP="008758F7">
      <w:pPr>
        <w:pStyle w:val="GGGI"/>
        <w:rPr>
          <w:sz w:val="22"/>
          <w:szCs w:val="20"/>
        </w:rPr>
      </w:pPr>
    </w:p>
    <w:p w14:paraId="5EF13E86" w14:textId="00EE74D7" w:rsidR="008758F7" w:rsidRPr="00B16903" w:rsidRDefault="008758F7" w:rsidP="008758F7">
      <w:pPr>
        <w:pStyle w:val="GGGI"/>
        <w:jc w:val="right"/>
        <w:rPr>
          <w:sz w:val="22"/>
          <w:szCs w:val="20"/>
        </w:rPr>
      </w:pPr>
      <w:r w:rsidRPr="00B16903">
        <w:rPr>
          <w:sz w:val="22"/>
          <w:szCs w:val="20"/>
        </w:rPr>
        <w:t>/End</w:t>
      </w:r>
    </w:p>
    <w:sectPr w:rsidR="008758F7" w:rsidRPr="00B16903" w:rsidSect="00E52D35">
      <w:headerReference w:type="default" r:id="rId14"/>
      <w:pgSz w:w="11906" w:h="16838"/>
      <w:pgMar w:top="184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09BE" w14:textId="77777777" w:rsidR="007B0178" w:rsidRDefault="007B0178" w:rsidP="00E52D35">
      <w:pPr>
        <w:spacing w:after="0" w:line="240" w:lineRule="auto"/>
      </w:pPr>
      <w:r>
        <w:separator/>
      </w:r>
    </w:p>
  </w:endnote>
  <w:endnote w:type="continuationSeparator" w:id="0">
    <w:p w14:paraId="671E6FA1" w14:textId="77777777" w:rsidR="007B0178" w:rsidRDefault="007B0178" w:rsidP="00E5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30F5" w14:textId="77777777" w:rsidR="007B0178" w:rsidRDefault="007B0178" w:rsidP="00E52D35">
      <w:pPr>
        <w:spacing w:after="0" w:line="240" w:lineRule="auto"/>
      </w:pPr>
      <w:r>
        <w:separator/>
      </w:r>
    </w:p>
  </w:footnote>
  <w:footnote w:type="continuationSeparator" w:id="0">
    <w:p w14:paraId="3473293F" w14:textId="77777777" w:rsidR="007B0178" w:rsidRDefault="007B0178" w:rsidP="00E5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A21" w14:textId="026B4A43" w:rsidR="00E52D35" w:rsidRPr="00E52D35" w:rsidRDefault="00E52D35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For Official Use</w:t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  <w:t>C/202</w:t>
    </w:r>
    <w:r w:rsidR="002822FE">
      <w:rPr>
        <w:rFonts w:ascii="Times New Roman" w:hAnsi="Times New Roman" w:cs="Times New Roman"/>
        <w:b/>
        <w:bCs/>
        <w:sz w:val="28"/>
        <w:szCs w:val="28"/>
      </w:rPr>
      <w:t>1</w:t>
    </w:r>
    <w:r>
      <w:rPr>
        <w:rFonts w:ascii="Times New Roman" w:hAnsi="Times New Roman" w:cs="Times New Roman"/>
        <w:b/>
        <w:bCs/>
        <w:sz w:val="28"/>
        <w:szCs w:val="28"/>
      </w:rPr>
      <w:t>/DC/</w:t>
    </w:r>
    <w:r w:rsidR="00470A63">
      <w:rPr>
        <w:rFonts w:ascii="Times New Roman" w:hAnsi="Times New Roman" w:cs="Times New Roman"/>
        <w:b/>
        <w:bCs/>
        <w:sz w:val="28"/>
        <w:szCs w:val="28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BD"/>
    <w:rsid w:val="000D2A10"/>
    <w:rsid w:val="000E5554"/>
    <w:rsid w:val="00114A79"/>
    <w:rsid w:val="001D5B13"/>
    <w:rsid w:val="002242AD"/>
    <w:rsid w:val="00241424"/>
    <w:rsid w:val="00276561"/>
    <w:rsid w:val="002822FE"/>
    <w:rsid w:val="00316EB2"/>
    <w:rsid w:val="00394171"/>
    <w:rsid w:val="003E72DC"/>
    <w:rsid w:val="00420F5E"/>
    <w:rsid w:val="00470A63"/>
    <w:rsid w:val="00480DD9"/>
    <w:rsid w:val="004976B4"/>
    <w:rsid w:val="0051064B"/>
    <w:rsid w:val="00511EC3"/>
    <w:rsid w:val="005A3349"/>
    <w:rsid w:val="005A5B9F"/>
    <w:rsid w:val="005C22CE"/>
    <w:rsid w:val="005C44C5"/>
    <w:rsid w:val="00600729"/>
    <w:rsid w:val="006249CB"/>
    <w:rsid w:val="007904BF"/>
    <w:rsid w:val="007B0178"/>
    <w:rsid w:val="007C1164"/>
    <w:rsid w:val="008007DF"/>
    <w:rsid w:val="00823DB1"/>
    <w:rsid w:val="00832C27"/>
    <w:rsid w:val="00871143"/>
    <w:rsid w:val="008758F7"/>
    <w:rsid w:val="008B4696"/>
    <w:rsid w:val="008F34BE"/>
    <w:rsid w:val="00922DBD"/>
    <w:rsid w:val="009663E2"/>
    <w:rsid w:val="00B16903"/>
    <w:rsid w:val="00B20D31"/>
    <w:rsid w:val="00BA295D"/>
    <w:rsid w:val="00BA37DE"/>
    <w:rsid w:val="00BD6D87"/>
    <w:rsid w:val="00C3480C"/>
    <w:rsid w:val="00CC5EA4"/>
    <w:rsid w:val="00D14381"/>
    <w:rsid w:val="00D407FF"/>
    <w:rsid w:val="00D5004C"/>
    <w:rsid w:val="00D53B67"/>
    <w:rsid w:val="00D72C5A"/>
    <w:rsid w:val="00D731D1"/>
    <w:rsid w:val="00DB7D31"/>
    <w:rsid w:val="00E0196D"/>
    <w:rsid w:val="00E4087E"/>
    <w:rsid w:val="00E52D35"/>
    <w:rsid w:val="00E977D6"/>
    <w:rsid w:val="00EA3055"/>
    <w:rsid w:val="00EC3CDA"/>
    <w:rsid w:val="00ED6955"/>
    <w:rsid w:val="01E5AB93"/>
    <w:rsid w:val="01F06FDD"/>
    <w:rsid w:val="10F5B70F"/>
    <w:rsid w:val="191F6571"/>
    <w:rsid w:val="1F1AFC28"/>
    <w:rsid w:val="2DD26895"/>
    <w:rsid w:val="33E161AA"/>
    <w:rsid w:val="3F794D63"/>
    <w:rsid w:val="4B32C723"/>
    <w:rsid w:val="4F6322B5"/>
    <w:rsid w:val="53AA8F2C"/>
    <w:rsid w:val="63286CFE"/>
    <w:rsid w:val="7446752F"/>
    <w:rsid w:val="76780A66"/>
    <w:rsid w:val="7C229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A6C19"/>
  <w15:chartTrackingRefBased/>
  <w15:docId w15:val="{86948169-BF00-4BFF-A644-E2A4476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3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GI">
    <w:name w:val="GGGI"/>
    <w:basedOn w:val="NoSpacing"/>
    <w:link w:val="GGGIChar"/>
    <w:qFormat/>
    <w:rsid w:val="00316EB2"/>
    <w:rPr>
      <w:rFonts w:ascii="Times New Roman" w:eastAsia="Times New Roman" w:hAnsi="Times New Roman"/>
      <w:sz w:val="24"/>
    </w:rPr>
  </w:style>
  <w:style w:type="character" w:customStyle="1" w:styleId="GGGIChar">
    <w:name w:val="GGGI Char"/>
    <w:basedOn w:val="DefaultParagraphFont"/>
    <w:link w:val="GGGI"/>
    <w:rsid w:val="00316EB2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316EB2"/>
    <w:pPr>
      <w:widowControl w:val="0"/>
      <w:wordWrap w:val="0"/>
      <w:autoSpaceDE w:val="0"/>
      <w:autoSpaceDN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35"/>
  </w:style>
  <w:style w:type="paragraph" w:styleId="Footer">
    <w:name w:val="footer"/>
    <w:basedOn w:val="Normal"/>
    <w:link w:val="FooterChar"/>
    <w:uiPriority w:val="99"/>
    <w:unhideWhenUsed/>
    <w:rsid w:val="00E5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35"/>
  </w:style>
  <w:style w:type="character" w:styleId="Hyperlink">
    <w:name w:val="Hyperlink"/>
    <w:basedOn w:val="DefaultParagraphFont"/>
    <w:uiPriority w:val="99"/>
    <w:unhideWhenUsed/>
    <w:rsid w:val="00E52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D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07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1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ggi.org/site/assets/uploads/2021/08/Summary-of-13th-MPSC-Meeting_FINAL.pd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gggi.org/site/assets/uploads/2020/12/GGGI-9th-Assembly-and-13th-Council-Summary_FINAL_20201203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ggi.org/site/assets/uploads/2020/09/20191024_Council-Decision-on-GGGI-Strategy-203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ggi.org/site/assets/uploads/2017/10/Agreement-on-the-Establishment-of-the-GGGI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5CDB0E8F82C114EAF399DA148D233B0" ma:contentTypeVersion="12" ma:contentTypeDescription="새 문서를 만듭니다." ma:contentTypeScope="" ma:versionID="030077ce094f7a2d0a6e8206e4287093">
  <xsd:schema xmlns:xsd="http://www.w3.org/2001/XMLSchema" xmlns:xs="http://www.w3.org/2001/XMLSchema" xmlns:p="http://schemas.microsoft.com/office/2006/metadata/properties" xmlns:ns2="d9fe80a5-7c59-4b4e-bc8b-a189fad3e29a" xmlns:ns3="1c0b0a58-f2e5-4dfa-b2a6-a674fe530b83" targetNamespace="http://schemas.microsoft.com/office/2006/metadata/properties" ma:root="true" ma:fieldsID="0cbeadbe7b54d81043e96231ec32ec9d" ns2:_="" ns3:_="">
    <xsd:import namespace="d9fe80a5-7c59-4b4e-bc8b-a189fad3e29a"/>
    <xsd:import namespace="1c0b0a58-f2e5-4dfa-b2a6-a674fe530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e80a5-7c59-4b4e-bc8b-a189fad3e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b0a58-f2e5-4dfa-b2a6-a674fe530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37765-BF7A-48FB-A0FE-C58F6CD1D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e80a5-7c59-4b4e-bc8b-a189fad3e29a"/>
    <ds:schemaRef ds:uri="1c0b0a58-f2e5-4dfa-b2a6-a674fe530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89B73-A200-4BE0-ABC9-5CAACB959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1FAF-EAB4-4804-9A0D-82BB1F0C3F38}">
  <ds:schemaRefs>
    <ds:schemaRef ds:uri="http://purl.org/dc/elements/1.1/"/>
    <ds:schemaRef ds:uri="http://schemas.microsoft.com/office/2006/metadata/properties"/>
    <ds:schemaRef ds:uri="d9fe80a5-7c59-4b4e-bc8b-a189fad3e29a"/>
    <ds:schemaRef ds:uri="1c0b0a58-f2e5-4dfa-b2a6-a674fe530b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Nayoung Moon</dc:creator>
  <cp:keywords/>
  <dc:description/>
  <cp:lastModifiedBy>Nayoung Moon</cp:lastModifiedBy>
  <cp:revision>2</cp:revision>
  <dcterms:created xsi:type="dcterms:W3CDTF">2021-09-09T01:45:00Z</dcterms:created>
  <dcterms:modified xsi:type="dcterms:W3CDTF">2021-09-09T01:45:00Z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0x010100F5CDB0E8F82C114EAF399DA148D233B0</vt:lpwstr>
  </property>
</Properties>
</file>